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D" w:rsidRDefault="0047467D" w:rsidP="0047467D">
      <w:pPr>
        <w:pStyle w:val="ab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Лебедевская средняя общеобразовательная школа,</w:t>
      </w:r>
    </w:p>
    <w:p w:rsidR="0047467D" w:rsidRDefault="0047467D" w:rsidP="0047467D">
      <w:pPr>
        <w:pStyle w:val="ab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филиал Муниципального автономного  общеобразовательного учреждения</w:t>
      </w:r>
    </w:p>
    <w:p w:rsidR="0047467D" w:rsidRDefault="0047467D" w:rsidP="0047467D">
      <w:pPr>
        <w:pStyle w:val="ab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b/>
          <w:sz w:val="20"/>
        </w:rPr>
        <w:t>Заводоуковского</w:t>
      </w:r>
      <w:proofErr w:type="spellEnd"/>
      <w:r>
        <w:rPr>
          <w:rFonts w:ascii="Times New Roman" w:hAnsi="Times New Roman"/>
          <w:b/>
          <w:sz w:val="20"/>
        </w:rPr>
        <w:t xml:space="preserve"> городского округа</w:t>
      </w:r>
    </w:p>
    <w:p w:rsidR="0047467D" w:rsidRDefault="0047467D" w:rsidP="0047467D">
      <w:pPr>
        <w:pStyle w:val="ab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</w:t>
      </w:r>
      <w:proofErr w:type="spellStart"/>
      <w:r>
        <w:rPr>
          <w:rFonts w:ascii="Times New Roman" w:hAnsi="Times New Roman"/>
          <w:b/>
          <w:sz w:val="20"/>
        </w:rPr>
        <w:t>Боровинская</w:t>
      </w:r>
      <w:proofErr w:type="spellEnd"/>
      <w:r>
        <w:rPr>
          <w:rFonts w:ascii="Times New Roman" w:hAnsi="Times New Roman"/>
          <w:b/>
          <w:sz w:val="20"/>
        </w:rPr>
        <w:t xml:space="preserve"> средняя общеобразовательная школа имени Героя Советского Союза Н.М. Щукина»</w:t>
      </w:r>
    </w:p>
    <w:p w:rsidR="0047467D" w:rsidRDefault="0047467D" w:rsidP="0047467D">
      <w:pPr>
        <w:pStyle w:val="a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</w:rPr>
        <w:t>(</w:t>
      </w:r>
      <w:proofErr w:type="gramStart"/>
      <w:r>
        <w:rPr>
          <w:rFonts w:ascii="Times New Roman" w:hAnsi="Times New Roman"/>
          <w:b/>
          <w:sz w:val="20"/>
        </w:rPr>
        <w:t>Лебедевская</w:t>
      </w:r>
      <w:proofErr w:type="gramEnd"/>
      <w:r>
        <w:rPr>
          <w:rFonts w:ascii="Times New Roman" w:hAnsi="Times New Roman"/>
          <w:b/>
          <w:sz w:val="20"/>
        </w:rPr>
        <w:t xml:space="preserve"> СОШ, филиал МАОУ «</w:t>
      </w:r>
      <w:proofErr w:type="spellStart"/>
      <w:r>
        <w:rPr>
          <w:rFonts w:ascii="Times New Roman" w:hAnsi="Times New Roman"/>
          <w:b/>
          <w:sz w:val="20"/>
        </w:rPr>
        <w:t>Боровинская</w:t>
      </w:r>
      <w:proofErr w:type="spellEnd"/>
      <w:r>
        <w:rPr>
          <w:rFonts w:ascii="Times New Roman" w:hAnsi="Times New Roman"/>
          <w:b/>
          <w:sz w:val="20"/>
        </w:rPr>
        <w:t xml:space="preserve"> СОШ»)</w:t>
      </w:r>
    </w:p>
    <w:p w:rsidR="0047467D" w:rsidRDefault="0047467D" w:rsidP="0047467D">
      <w:pPr>
        <w:pStyle w:val="ab"/>
        <w:jc w:val="center"/>
        <w:rPr>
          <w:rFonts w:cstheme="minorBidi"/>
          <w:b/>
          <w:sz w:val="24"/>
        </w:rPr>
      </w:pPr>
    </w:p>
    <w:p w:rsidR="0047467D" w:rsidRDefault="0047467D" w:rsidP="0047467D">
      <w:pPr>
        <w:pStyle w:val="ab"/>
        <w:jc w:val="center"/>
        <w:rPr>
          <w:b/>
          <w:sz w:val="24"/>
        </w:rPr>
      </w:pPr>
    </w:p>
    <w:p w:rsidR="0047467D" w:rsidRDefault="0047467D" w:rsidP="0047467D">
      <w:pPr>
        <w:pStyle w:val="ab"/>
        <w:jc w:val="center"/>
        <w:rPr>
          <w:b/>
          <w:sz w:val="24"/>
        </w:rPr>
      </w:pPr>
    </w:p>
    <w:p w:rsidR="0047467D" w:rsidRDefault="0047467D" w:rsidP="0047467D">
      <w:pPr>
        <w:pStyle w:val="ab"/>
        <w:jc w:val="center"/>
        <w:rPr>
          <w:b/>
          <w:sz w:val="24"/>
        </w:rPr>
      </w:pPr>
    </w:p>
    <w:p w:rsidR="0047467D" w:rsidRDefault="0047467D" w:rsidP="0047467D">
      <w:pPr>
        <w:pStyle w:val="ab"/>
        <w:jc w:val="center"/>
        <w:rPr>
          <w:b/>
          <w:sz w:val="24"/>
        </w:rPr>
      </w:pPr>
    </w:p>
    <w:p w:rsidR="0047467D" w:rsidRDefault="0047467D" w:rsidP="0047467D">
      <w:pPr>
        <w:pStyle w:val="ab"/>
        <w:jc w:val="center"/>
        <w:rPr>
          <w:b/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84"/>
        <w:gridCol w:w="3260"/>
        <w:gridCol w:w="283"/>
        <w:gridCol w:w="2659"/>
      </w:tblGrid>
      <w:tr w:rsidR="0047467D" w:rsidTr="00D3425E">
        <w:tc>
          <w:tcPr>
            <w:tcW w:w="3403" w:type="dxa"/>
            <w:hideMark/>
          </w:tcPr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РАССМОТРЕНО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методического  совета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МС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  <w:u w:val="single"/>
              </w:rPr>
              <w:t>К.Б.Малаева</w:t>
            </w:r>
            <w:proofErr w:type="spellEnd"/>
          </w:p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eastAsia="en-US"/>
              </w:rPr>
            </w:pPr>
            <w:r>
              <w:rPr>
                <w:rFonts w:ascii="Times New Roman" w:hAnsi="Times New Roman"/>
              </w:rPr>
              <w:t>протокол   от  «30» августа 2019  г. №  2</w:t>
            </w:r>
          </w:p>
        </w:tc>
        <w:tc>
          <w:tcPr>
            <w:tcW w:w="284" w:type="dxa"/>
          </w:tcPr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3260" w:type="dxa"/>
            <w:hideMark/>
          </w:tcPr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u w:val="single"/>
              </w:rPr>
              <w:t>Вялкова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А.В.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val="en-US" w:eastAsia="en-US"/>
              </w:rPr>
            </w:pPr>
            <w:r>
              <w:rPr>
                <w:rFonts w:ascii="Times New Roman" w:hAnsi="Times New Roman"/>
              </w:rPr>
              <w:t>«___»________2019 г.</w:t>
            </w:r>
          </w:p>
        </w:tc>
        <w:tc>
          <w:tcPr>
            <w:tcW w:w="283" w:type="dxa"/>
          </w:tcPr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2659" w:type="dxa"/>
            <w:hideMark/>
          </w:tcPr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</w:t>
            </w:r>
            <w:r>
              <w:rPr>
                <w:rFonts w:ascii="Times New Roman" w:hAnsi="Times New Roman"/>
                <w:u w:val="single"/>
              </w:rPr>
              <w:t>В.П.Коробова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7467D" w:rsidRDefault="0047467D" w:rsidP="00D3425E">
            <w:pPr>
              <w:spacing w:after="0" w:line="240" w:lineRule="auto"/>
              <w:rPr>
                <w:rFonts w:ascii="Times New Roman" w:eastAsiaTheme="minorEastAsia" w:hAnsi="Times New Roman"/>
                <w:b/>
                <w:sz w:val="52"/>
                <w:szCs w:val="48"/>
                <w:lang w:val="en-US" w:eastAsia="en-US"/>
              </w:rPr>
            </w:pPr>
            <w:r>
              <w:rPr>
                <w:rFonts w:ascii="Times New Roman" w:hAnsi="Times New Roman"/>
              </w:rPr>
              <w:t>«___»________2019 г.</w:t>
            </w:r>
            <w:bookmarkStart w:id="0" w:name="_GoBack"/>
            <w:bookmarkEnd w:id="0"/>
          </w:p>
        </w:tc>
      </w:tr>
    </w:tbl>
    <w:p w:rsidR="0047467D" w:rsidRDefault="0047467D" w:rsidP="0047467D">
      <w:pPr>
        <w:rPr>
          <w:rFonts w:ascii="Times New Roman" w:eastAsiaTheme="minorEastAsia" w:hAnsi="Times New Roman"/>
          <w:b/>
          <w:sz w:val="52"/>
          <w:szCs w:val="48"/>
        </w:rPr>
      </w:pPr>
    </w:p>
    <w:p w:rsidR="0047467D" w:rsidRDefault="0047467D" w:rsidP="0047467D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467D" w:rsidRDefault="0047467D" w:rsidP="0047467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47467D" w:rsidRDefault="0047467D" w:rsidP="0047467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предмету «Астрономия»</w:t>
      </w:r>
    </w:p>
    <w:p w:rsidR="0047467D" w:rsidRDefault="0047467D" w:rsidP="0047467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10-11 классы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bCs/>
          <w:sz w:val="36"/>
          <w:szCs w:val="36"/>
        </w:rPr>
        <w:t xml:space="preserve">                                                         </w:t>
      </w:r>
    </w:p>
    <w:p w:rsidR="0047467D" w:rsidRDefault="0047467D" w:rsidP="0047467D">
      <w:pPr>
        <w:ind w:right="448"/>
        <w:jc w:val="right"/>
        <w:rPr>
          <w:rFonts w:ascii="Times New Roman" w:hAnsi="Times New Roman"/>
          <w:b/>
          <w:bCs/>
          <w:sz w:val="24"/>
        </w:rPr>
      </w:pPr>
    </w:p>
    <w:p w:rsidR="0047467D" w:rsidRDefault="0047467D" w:rsidP="0047467D">
      <w:pPr>
        <w:ind w:right="448"/>
        <w:jc w:val="right"/>
        <w:rPr>
          <w:rFonts w:ascii="Times New Roman" w:hAnsi="Times New Roman"/>
          <w:b/>
          <w:bCs/>
          <w:sz w:val="24"/>
        </w:rPr>
      </w:pPr>
    </w:p>
    <w:p w:rsidR="0047467D" w:rsidRDefault="0047467D" w:rsidP="0047467D">
      <w:pPr>
        <w:ind w:right="4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Составитель:</w:t>
      </w:r>
      <w:r>
        <w:rPr>
          <w:rFonts w:ascii="Times New Roman" w:hAnsi="Times New Roman"/>
          <w:sz w:val="24"/>
        </w:rPr>
        <w:t xml:space="preserve">                                  </w:t>
      </w:r>
    </w:p>
    <w:p w:rsidR="0047467D" w:rsidRDefault="0047467D" w:rsidP="0047467D">
      <w:pPr>
        <w:ind w:left="3969" w:right="448"/>
        <w:jc w:val="center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24"/>
        </w:rPr>
        <w:t xml:space="preserve">                        Мартьянов Максим Сергеевич</w:t>
      </w:r>
    </w:p>
    <w:p w:rsidR="0047467D" w:rsidRDefault="0047467D" w:rsidP="0047467D">
      <w:pPr>
        <w:ind w:right="44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</w:rPr>
        <w:t xml:space="preserve">Срок реализации программы: </w:t>
      </w:r>
    </w:p>
    <w:p w:rsidR="0047467D" w:rsidRDefault="0047467D" w:rsidP="0047467D">
      <w:pPr>
        <w:ind w:right="448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2019 – 2021 учебные годы</w:t>
      </w:r>
    </w:p>
    <w:p w:rsidR="0047467D" w:rsidRDefault="0047467D" w:rsidP="0047467D">
      <w:pPr>
        <w:tabs>
          <w:tab w:val="left" w:pos="3465"/>
        </w:tabs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:rsidR="0047467D" w:rsidRDefault="0047467D" w:rsidP="0047467D">
      <w:pPr>
        <w:jc w:val="center"/>
        <w:rPr>
          <w:rFonts w:ascii="Times New Roman" w:hAnsi="Times New Roman"/>
          <w:b/>
          <w:sz w:val="32"/>
          <w:szCs w:val="28"/>
        </w:rPr>
      </w:pPr>
    </w:p>
    <w:p w:rsidR="0047467D" w:rsidRDefault="0047467D" w:rsidP="0047467D">
      <w:pPr>
        <w:rPr>
          <w:rFonts w:ascii="Times New Roman" w:hAnsi="Times New Roman"/>
          <w:b/>
          <w:sz w:val="24"/>
        </w:rPr>
      </w:pPr>
    </w:p>
    <w:p w:rsidR="0047467D" w:rsidRDefault="0047467D" w:rsidP="0047467D">
      <w:pPr>
        <w:jc w:val="center"/>
        <w:rPr>
          <w:rFonts w:ascii="Times New Roman" w:hAnsi="Times New Roman"/>
          <w:b/>
          <w:sz w:val="24"/>
        </w:rPr>
      </w:pPr>
    </w:p>
    <w:p w:rsidR="0047467D" w:rsidRDefault="0047467D" w:rsidP="0047467D">
      <w:pPr>
        <w:jc w:val="center"/>
        <w:rPr>
          <w:rFonts w:ascii="Times New Roman" w:hAnsi="Times New Roman"/>
          <w:sz w:val="24"/>
        </w:rPr>
      </w:pPr>
    </w:p>
    <w:p w:rsidR="0047467D" w:rsidRDefault="0047467D" w:rsidP="0047467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п. Лебедёвка - 2019 г.</w:t>
      </w:r>
    </w:p>
    <w:p w:rsidR="00CE5612" w:rsidRDefault="006F04DA">
      <w:pPr>
        <w:pStyle w:val="ab"/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E5612" w:rsidRDefault="00CE5612">
      <w:pPr>
        <w:pStyle w:val="ab"/>
        <w:spacing w:line="276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Исходными документами для составления рабочей программы по астрономии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10-11 классах являются: </w:t>
      </w:r>
    </w:p>
    <w:p w:rsidR="00CE5612" w:rsidRDefault="006F04DA">
      <w:pPr>
        <w:pStyle w:val="ab"/>
        <w:ind w:firstLine="567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- Федеральный Закон от 29.12.2012 года № 273-ФЗ «Об образовании в Российской Федерации»</w:t>
      </w:r>
      <w:r>
        <w:rPr>
          <w:rFonts w:ascii="Arial" w:hAnsi="Arial" w:cs="Arial"/>
          <w:bCs/>
          <w:i/>
          <w:color w:val="333333"/>
          <w:sz w:val="15"/>
          <w:szCs w:val="15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(с </w:t>
      </w:r>
      <w:proofErr w:type="spellStart"/>
      <w:r>
        <w:rPr>
          <w:rFonts w:ascii="Times New Roman" w:hAnsi="Times New Roman"/>
          <w:bCs/>
          <w:sz w:val="24"/>
          <w:szCs w:val="24"/>
        </w:rPr>
        <w:t>изм</w:t>
      </w:r>
      <w:proofErr w:type="spellEnd"/>
      <w:r>
        <w:rPr>
          <w:rFonts w:ascii="Times New Roman" w:hAnsi="Times New Roman"/>
          <w:bCs/>
          <w:sz w:val="24"/>
          <w:szCs w:val="24"/>
        </w:rPr>
        <w:t>. и доп., вступ. в силу с 24.07.2015)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образования и 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467D">
        <w:rPr>
          <w:rFonts w:ascii="Times New Roman" w:hAnsi="Times New Roman"/>
          <w:sz w:val="24"/>
          <w:szCs w:val="24"/>
        </w:rPr>
        <w:t>приказ Министерства образования и науки РФ от 17 мая 2012 г. N 413</w:t>
      </w:r>
      <w:r>
        <w:rPr>
          <w:rFonts w:ascii="Times New Roman" w:hAnsi="Times New Roman"/>
          <w:sz w:val="24"/>
          <w:szCs w:val="24"/>
        </w:rPr>
        <w:t xml:space="preserve"> "Об утверждении </w:t>
      </w:r>
      <w:r w:rsidR="0047467D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 среднего общего образования </w:t>
      </w:r>
      <w:r>
        <w:rPr>
          <w:rFonts w:ascii="Times New Roman" w:hAnsi="Times New Roman"/>
          <w:sz w:val="24"/>
          <w:szCs w:val="24"/>
        </w:rPr>
        <w:t>"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учебный план </w:t>
      </w:r>
      <w:proofErr w:type="gramStart"/>
      <w:r>
        <w:rPr>
          <w:rFonts w:ascii="Times New Roman" w:hAnsi="Times New Roman"/>
          <w:sz w:val="24"/>
          <w:szCs w:val="24"/>
        </w:rPr>
        <w:t>Лебедевской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СОШ,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на 201</w:t>
      </w:r>
      <w:r w:rsidR="0047467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</w:t>
      </w:r>
      <w:r w:rsidR="0047467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учебный год</w:t>
      </w:r>
      <w:r w:rsidR="0047467D">
        <w:rPr>
          <w:rFonts w:ascii="Times New Roman" w:hAnsi="Times New Roman"/>
          <w:sz w:val="24"/>
          <w:szCs w:val="24"/>
        </w:rPr>
        <w:t>, утвержденный приказом</w:t>
      </w:r>
      <w:r w:rsidR="0047467D" w:rsidRPr="0047467D">
        <w:t xml:space="preserve"> </w:t>
      </w:r>
      <w:r w:rsidR="0047467D" w:rsidRPr="0047467D">
        <w:rPr>
          <w:rFonts w:ascii="Times New Roman" w:hAnsi="Times New Roman"/>
          <w:sz w:val="24"/>
          <w:szCs w:val="24"/>
        </w:rPr>
        <w:t>от 28.06.2019, №149-ОД</w:t>
      </w:r>
      <w:r>
        <w:rPr>
          <w:rFonts w:ascii="Times New Roman" w:hAnsi="Times New Roman"/>
          <w:sz w:val="24"/>
          <w:szCs w:val="24"/>
        </w:rPr>
        <w:t>;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Учебная программа по астрономии для общеобразовательных учреждений «Астрономия 11 класс», Е. 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 xml:space="preserve"> (Программы для общеобразовательных учреждений.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Физика. Астрономия. 7-11 класс / сост. В. А. Коровин, В. А. Орлов. – </w:t>
      </w:r>
      <w:proofErr w:type="gramStart"/>
      <w:r>
        <w:rPr>
          <w:rFonts w:ascii="Times New Roman" w:hAnsi="Times New Roman"/>
          <w:sz w:val="24"/>
          <w:szCs w:val="24"/>
        </w:rPr>
        <w:t>М.: Дрофа, 2010);</w:t>
      </w:r>
      <w:proofErr w:type="gramEnd"/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федеральный перечень учебников, рекомендованных (допущенных) Министерством образования к использованию в образовательном процессе в образовательных учреждениях, реализующих образовательные программы общего образования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(приказ МО РФ 31.03.2014 года № 253);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приказ от 08.06.2015 г.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№253;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от 14.12.2009 N 729 (ред. от 16.01.2012) "Об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учреждениях".</w:t>
      </w:r>
      <w:proofErr w:type="gramEnd"/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6F04DA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в учебном плане школы:</w:t>
      </w:r>
    </w:p>
    <w:p w:rsidR="00CE5612" w:rsidRDefault="00CE5612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5612" w:rsidRDefault="006F04D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Лебедевской СОШ,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Боровинская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отводит 0,5 часа в неделю, 17 часов за год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обязательного изучения астрономии на базовом уровне в 10 классе и также в 11 классе.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программа предназначена для учащихся изучающих астрономию по учебнику: </w:t>
      </w:r>
      <w:r>
        <w:rPr>
          <w:rFonts w:ascii="Times New Roman" w:hAnsi="Times New Roman"/>
          <w:szCs w:val="24"/>
        </w:rPr>
        <w:t xml:space="preserve">- </w:t>
      </w:r>
      <w:r w:rsidR="0047467D">
        <w:rPr>
          <w:rFonts w:ascii="Times New Roman" w:hAnsi="Times New Roman"/>
          <w:sz w:val="24"/>
          <w:szCs w:val="24"/>
        </w:rPr>
        <w:t>«Астрономия 10-11</w:t>
      </w:r>
      <w:r>
        <w:rPr>
          <w:rFonts w:ascii="Times New Roman" w:hAnsi="Times New Roman"/>
          <w:sz w:val="24"/>
          <w:szCs w:val="24"/>
        </w:rPr>
        <w:t xml:space="preserve">», учебник для общеобразовательных учреждений, базовый уровень Авторы: Б.А. Воронцов-Вельяминов, Е.К.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 xml:space="preserve">. Учебник входит в УМК по астрономии для 10-11 классов, рекомендован Министерством образования Российской Федерации. </w:t>
      </w:r>
    </w:p>
    <w:p w:rsidR="00CE5612" w:rsidRDefault="006F04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содержит предметные темы образовательного стандарта на базовом уровне; дает распределение учебных часов по разделам курса и последовательность изучения разделов астрономии, логики учебного процесса, возрастных особенностей учащихся; </w:t>
      </w:r>
      <w:proofErr w:type="gramStart"/>
      <w:r>
        <w:rPr>
          <w:rFonts w:ascii="Times New Roman" w:hAnsi="Times New Roman"/>
          <w:sz w:val="24"/>
          <w:szCs w:val="24"/>
        </w:rPr>
        <w:t>практических работ, выполняемых учащимися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 разработана</w:t>
      </w:r>
      <w:proofErr w:type="gramEnd"/>
      <w:r>
        <w:rPr>
          <w:rFonts w:ascii="Times New Roman" w:hAnsi="Times New Roman"/>
          <w:sz w:val="24"/>
          <w:szCs w:val="24"/>
        </w:rPr>
        <w:t xml:space="preserve"> с таким расчетом, чтобы обучающиеся приобрели достаточно глубокие знания астрономии. </w:t>
      </w:r>
    </w:p>
    <w:p w:rsidR="00CE5612" w:rsidRDefault="006F04D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 предмета:</w:t>
      </w:r>
    </w:p>
    <w:p w:rsidR="00CE5612" w:rsidRDefault="006F04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Целью изучения астрономии является:</w:t>
      </w:r>
    </w:p>
    <w:p w:rsidR="00CE5612" w:rsidRDefault="006F04DA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развитие познавательной мотивации в области астрономии для становления у учащихся ключевых компетентностей;</w:t>
      </w:r>
    </w:p>
    <w:p w:rsidR="00CE5612" w:rsidRDefault="006F04DA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развития способности к самообучению и самопознанию, ситуации успеха, радости от познания.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важнейшими задачами астрономии являются:</w:t>
      </w:r>
    </w:p>
    <w:p w:rsidR="00CE5612" w:rsidRDefault="006F04DA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единстве физических законов, действующих на Земле и в безграничной Вселенной,</w:t>
      </w:r>
    </w:p>
    <w:p w:rsidR="00CE5612" w:rsidRDefault="006F04DA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непрерывно происходящей эволюции нашей планеты, всех космических тел и их систем, а также самой Вселенной;</w:t>
      </w:r>
    </w:p>
    <w:p w:rsidR="00CE5612" w:rsidRDefault="006F04DA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знаний и умений для использования в практической деятельности и повседневной жизни;</w:t>
      </w:r>
    </w:p>
    <w:p w:rsidR="00CE5612" w:rsidRDefault="006F04DA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способами познавательной, информационно-коммуникативной и рефлексивной деятельностей;</w:t>
      </w:r>
    </w:p>
    <w:p w:rsidR="00CE5612" w:rsidRDefault="006F04DA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познавательной, информационной, коммуникативной, рефлексивной компетенций.</w:t>
      </w: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6F04D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(10-11 классы)</w:t>
      </w:r>
    </w:p>
    <w:tbl>
      <w:tblPr>
        <w:tblW w:w="102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775"/>
        <w:gridCol w:w="2948"/>
        <w:gridCol w:w="1873"/>
        <w:gridCol w:w="1517"/>
        <w:gridCol w:w="1550"/>
        <w:gridCol w:w="1545"/>
      </w:tblGrid>
      <w:tr w:rsidR="00CE5612">
        <w:trPr>
          <w:trHeight w:val="525"/>
          <w:jc w:val="center"/>
        </w:trPr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31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3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Практическая часть</w:t>
            </w:r>
          </w:p>
        </w:tc>
      </w:tr>
      <w:tr w:rsidR="00CE5612">
        <w:trPr>
          <w:trHeight w:val="574"/>
          <w:jc w:val="center"/>
        </w:trPr>
        <w:tc>
          <w:tcPr>
            <w:tcW w:w="8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примерная</w:t>
            </w:r>
          </w:p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рабочая</w:t>
            </w:r>
          </w:p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практических работ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контрольных</w:t>
            </w:r>
          </w:p>
          <w:p w:rsidR="00CE5612" w:rsidRDefault="006F04DA">
            <w:pPr>
              <w:widowControl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работ</w:t>
            </w: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астрономию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Практические основы астрономии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Солнечной системы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Природа тел Солнечной системы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Солнце и звезды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и эволюция Вселенной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E5612"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CE56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30+4(наблюдения)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6F04D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Данная рабочая программа имеет небольшие различия с примерной рабочей программой. Примерная рабочая программа ориентирована на изучение астрономии на практике, выезды в обсерваторию, наблюдение за звездами в темное время суток и т. п.  Изучение астрономии в данном курсе производится без внеурочной работы по наблюдению, поэтому увеличены доли учебного времени, отводимого на изучение этих вопросов теоретически.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Сокращен раздел «Строение и эволюция Вселенной», больше часов выделено на изучение природы тел Солнечной системы. </w:t>
      </w:r>
    </w:p>
    <w:p w:rsidR="00CE5612" w:rsidRDefault="00CE56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виды оценки знаний – текущая и итоговая. </w:t>
      </w: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Текущее оценивание проводится систематически из урока в урок, а итоговое – по завершении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полугодия и года (полугодовые оценки, годовая оценка) и по завершении курса «Астрономия 10» (промежуточная аттестация, итоговая оценка). </w:t>
      </w: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Основными методами проверки знаний и умений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обучащихся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по астрономии являются</w:t>
      </w:r>
      <w:r>
        <w:rPr>
          <w:rFonts w:ascii="Times New Roman" w:hAnsi="Times New Roman"/>
          <w:sz w:val="24"/>
          <w:szCs w:val="24"/>
        </w:rPr>
        <w:t xml:space="preserve"> устный опрос (в соответствии с компонентом учебника в тематическом планировании), письменные работы. </w:t>
      </w: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 письменным формам контроля относятся</w:t>
      </w:r>
      <w:r>
        <w:rPr>
          <w:rFonts w:ascii="Times New Roman" w:hAnsi="Times New Roman"/>
          <w:sz w:val="24"/>
          <w:szCs w:val="24"/>
        </w:rPr>
        <w:t xml:space="preserve">: самостоятельные и контрольные работы, тесты. </w:t>
      </w: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работы проводятся для проверки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знаний и умений </w:t>
      </w:r>
      <w:proofErr w:type="spellStart"/>
      <w:r>
        <w:rPr>
          <w:rFonts w:ascii="Times New Roman" w:hAnsi="Times New Roman"/>
          <w:sz w:val="24"/>
          <w:szCs w:val="24"/>
        </w:rPr>
        <w:t>обучащихся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 изучения каждой темы и всего курса в целом. Время проведения контрольной работы – 40 мин. Оценочные материалы приведены в таблице «</w:t>
      </w:r>
      <w:r>
        <w:rPr>
          <w:rFonts w:ascii="Times New Roman" w:hAnsi="Times New Roman"/>
          <w:i/>
          <w:sz w:val="24"/>
          <w:szCs w:val="24"/>
        </w:rPr>
        <w:t>Контроль освоения программы»</w:t>
      </w:r>
      <w:r>
        <w:rPr>
          <w:rFonts w:ascii="Times New Roman" w:hAnsi="Times New Roman"/>
          <w:sz w:val="24"/>
          <w:szCs w:val="24"/>
        </w:rPr>
        <w:t xml:space="preserve"> (пункт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настоящей программы). Контрольные работы находятся в логической связи с содержанием учебного материала, и соответствуют требованиям к уровню усвоения предмета, составлены в нескольких уровнях сложности заданий.</w:t>
      </w: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Самостоятельные работы, рассчитанные на 10-15 минут урока, позволяют в течение учебного года регулярно и дифференцированно контролировать степень освоения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изучаемого материала. </w:t>
      </w:r>
      <w:proofErr w:type="gramStart"/>
      <w:r>
        <w:rPr>
          <w:rFonts w:ascii="Times New Roman" w:hAnsi="Times New Roman"/>
          <w:sz w:val="24"/>
          <w:szCs w:val="24"/>
        </w:rPr>
        <w:t xml:space="preserve">Контрольно-измерительные материалы, предназначенные для организации дифференцированной самостоятельной работы обучающихся на уроках астрономии в 10 классе, указаны в пункте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настоящей программы.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Учебно-методическое обеспечение предмета).</w:t>
      </w:r>
    </w:p>
    <w:p w:rsidR="00CE5612" w:rsidRDefault="006F04DA">
      <w:pPr>
        <w:shd w:val="clear" w:color="auto" w:fill="FFFFFF"/>
        <w:spacing w:before="30" w:after="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практической части программы – решение задач, выполнение измерительных материалов. Описание практических работ находится в УМК дидактические материалы, работы практикума прилагаются к рабочей программе.</w:t>
      </w:r>
    </w:p>
    <w:p w:rsidR="00CE5612" w:rsidRDefault="00CE561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CE5612" w:rsidRDefault="00CE56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I. Введение в астрономию (2часа)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астрономии (что изучает астрономия, роль наблюдений в астрономии, связь астрономии с другими науками, значение астрономии). 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/>
          <w:i/>
          <w:sz w:val="24"/>
          <w:szCs w:val="24"/>
        </w:rPr>
        <w:t>. Практические основы астрономии</w:t>
      </w:r>
      <w:r>
        <w:rPr>
          <w:rFonts w:ascii="Times New Roman" w:hAnsi="Times New Roman"/>
          <w:sz w:val="24"/>
          <w:szCs w:val="24"/>
        </w:rPr>
        <w:t xml:space="preserve"> (7 часов)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Звездное небо (что такое созвездие, основные созвездия). Изменение вида звездного неба в течение суток (небесная сфера и ее вращение, горизонтальная система координат, изменение горизонтальных координат, кульминации светил). Изменение вида звездного неба в течение года (экваториальная система координат, видимое годичное движение Солнца, годичное движение Солнца и вид звездного неба). Способы определения географической широты (высота Полюса мира и географическая широта места наблюдения, суточное движение звезд на разных широтах, связь между склонением, зенитным расстоянием и географической широтой). Основы измерения времени (связь времени с географической долготой, системы счета времени, понятие о летосчислении).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>. Строение солнечной системы (5 часов)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Видимое движение планет (петлеобразное движение планет, конфигурации планет, сидерические и синодические периоды обращения планет). Развитие представлений о Солнечной системе (астрономия в древности, геоцентрические системы мира, гелиоцентрическая система мира, становление гелиоцентрического мировоззрения). Законы Кеплера - законы движения небесных тел (три закона Кеплера), обобщение и уточнение Ньютоном законов Кеплера (закон всемирного тяготения, возмущения, открытие Нептуна, законы Кеплера в формулировке Ньютона). Определение расстояний до тел Солнечной системы и размеров небесных тел (определение расстояний по параллаксам светил, радиолокационный метод, определение размеров тел Солнечной системы).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/>
          <w:i/>
          <w:sz w:val="24"/>
          <w:szCs w:val="24"/>
        </w:rPr>
        <w:t>. Природа тел Солнечной системы (8 часов)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Система "Земля - Луна" (основные движения Земли, форма Земли, Луна - спутник Земли, солнечные и лунные затмения).</w:t>
      </w:r>
      <w:proofErr w:type="gramEnd"/>
      <w:r>
        <w:rPr>
          <w:rFonts w:ascii="Times New Roman" w:hAnsi="Times New Roman"/>
          <w:sz w:val="24"/>
          <w:szCs w:val="24"/>
        </w:rPr>
        <w:t xml:space="preserve"> Природа Лунь! (физические условия на Луне, поверхность </w:t>
      </w:r>
      <w:r>
        <w:rPr>
          <w:rFonts w:ascii="Times New Roman" w:hAnsi="Times New Roman"/>
          <w:sz w:val="24"/>
          <w:szCs w:val="24"/>
        </w:rPr>
        <w:lastRenderedPageBreak/>
        <w:t xml:space="preserve">Луны, лунные породы). Планеты земной группы (общая характеристика атмосферы, поверхности). Планеты-гиганты (общая характеристика, особенности строения, спутники, кольца). Астероиды и метеориты (закономерность в расстояниях планет от Солнца и пояс астероидов, движение астероидов, физические характеристики астероидов, метеориты). </w:t>
      </w:r>
      <w:proofErr w:type="gramStart"/>
      <w:r>
        <w:rPr>
          <w:rFonts w:ascii="Times New Roman" w:hAnsi="Times New Roman"/>
          <w:sz w:val="24"/>
          <w:szCs w:val="24"/>
        </w:rPr>
        <w:t>Кометы и метеоры (открытие комет, вид, строение, орбиты, природа комет, метеоры и болиды, метеорные потоки).</w:t>
      </w:r>
      <w:proofErr w:type="gramEnd"/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V. Солнце и звезды (8 часов)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сведения о Солнце (вид в телескоп, вращение, размеры, масса, светимость, температура Солнца и состояние вещества на нем, химический состав). Строение атмосферы Солнца (фотосфера, хромосфера, солнечная корона, солнечная активность). Источники энергии и внутреннее строение Солнца (протон - протонный цикл, понятие о моделях внутреннего строения Солнца). Солнце и жизнь Земли (перспективы использования солнечной энергии, коротковолновое излучение, радиоизлучение, корпускулярное излучение, проблема "Солнце - Земля"). Расстояние до звезд (определение расстояний по годичным параллаксам, видимые и абсолютные звездные величины). Пространственные скорости звезд (собственные движения и тангенциальные скорости звезд, эффект Доплера и определение лучевых скоростей звезд). </w:t>
      </w:r>
      <w:proofErr w:type="gramStart"/>
      <w:r>
        <w:rPr>
          <w:rFonts w:ascii="Times New Roman" w:hAnsi="Times New Roman"/>
          <w:sz w:val="24"/>
          <w:szCs w:val="24"/>
        </w:rPr>
        <w:t>Физическая природа звезд (цвет, температура, спектры и химический состав, светимости, радиусы, массы, средние плотности).</w:t>
      </w:r>
      <w:proofErr w:type="gramEnd"/>
      <w:r>
        <w:rPr>
          <w:rFonts w:ascii="Times New Roman" w:hAnsi="Times New Roman"/>
          <w:sz w:val="24"/>
          <w:szCs w:val="24"/>
        </w:rPr>
        <w:t xml:space="preserve"> Связь между физическими характеристиками звезд (диаграмма "спектр-светимость", соотношение "масса-светимость", вращение звезд различных спектральных классов). Двойные звезды (оптические и физические двойные звезды, определение масс звезд из наблюдений двойных звезд, невидимые спутники звезд). Физические переменные, новые и сверхновые звезды (цефеиды, другие физические переменные звезды, новые и сверхновые).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>. Строение и эволюция Вселенной (4 часа)</w:t>
      </w:r>
    </w:p>
    <w:p w:rsidR="00CE5612" w:rsidRDefault="006F04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Наша Галактика (состав - звезды и звездные скопления, туманности, межзвездный газ, космические лучи и магнитные поля; строение Галактики, вращение Галактики и движение звезд в ней; радиоизлучение). Другие галактики (открытие других галактик, определение размеров, расстояний и масс галактик; многообразие галактик, радиогалактики и активность ядер галактик, квазары). Метагалактика (системы галактик и крупномасштабная структура Вселенной, расширение Метагалактики, гипотеза "горячей Вселенной", космологические модели Вселенной). Происхождение и эволюция звезд (возраст галактик и звезд, происхождение и эволюция звезд). Происхождение планет (возраст Земли и других тел Солнечной системы, основные закономерности в Солнечной системе, первые космогонические гипотезы, современные представления о происхождении планет). Жизнь и разум во Вселенной (эволюция Вселенной и жизнь, проблема внеземных цивилизаций).</w:t>
      </w:r>
    </w:p>
    <w:p w:rsidR="00CE5612" w:rsidRDefault="00CE5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5612" w:rsidRDefault="006F04DA">
      <w:pPr>
        <w:pStyle w:val="ac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CE5612" w:rsidRDefault="00CE56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46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49"/>
        <w:gridCol w:w="976"/>
        <w:gridCol w:w="4560"/>
        <w:gridCol w:w="2070"/>
        <w:gridCol w:w="1791"/>
      </w:tblGrid>
      <w:tr w:rsidR="006F04DA" w:rsidTr="006F04DA">
        <w:trPr>
          <w:trHeight w:val="386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Номер урока в теме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Название изучаемого раздела</w:t>
            </w:r>
          </w:p>
          <w:p w:rsidR="006F04DA" w:rsidRDefault="006F04D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</w:t>
            </w:r>
          </w:p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учебника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 w:rsidP="006F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план</w:t>
            </w:r>
          </w:p>
        </w:tc>
      </w:tr>
      <w:tr w:rsidR="006F04DA" w:rsidTr="006F04DA">
        <w:trPr>
          <w:trHeight w:val="386"/>
        </w:trPr>
        <w:tc>
          <w:tcPr>
            <w:tcW w:w="8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386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  <w:bCs/>
              </w:rPr>
              <w:t>Введение в астрономию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369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Предмет астрономии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 w:rsidRPr="006F04DA">
              <w:t>§1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Pr="006F04DA" w:rsidRDefault="006F04DA">
            <w:pPr>
              <w:pStyle w:val="Default"/>
            </w:pPr>
          </w:p>
        </w:tc>
      </w:tr>
      <w:tr w:rsidR="006F04DA" w:rsidTr="006F04DA">
        <w:trPr>
          <w:trHeight w:val="417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Наблюдения – основа астрономии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 w:rsidRPr="006F04DA">
              <w:t>§2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Pr="006F04DA" w:rsidRDefault="006F04DA">
            <w:pPr>
              <w:pStyle w:val="Default"/>
            </w:pPr>
          </w:p>
        </w:tc>
      </w:tr>
      <w:tr w:rsidR="006F04DA" w:rsidTr="006F04DA">
        <w:trPr>
          <w:trHeight w:val="410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b/>
                <w:bCs/>
              </w:rPr>
              <w:t>Практические основы астрономии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Глава 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  <w:rPr>
                <w:b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Звезды и созвездия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lang w:val="en-US"/>
              </w:rPr>
              <w:t>§</w:t>
            </w:r>
            <w:r>
              <w:t>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  <w:rPr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4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Небесные координаты и звездные карты. Практическая работа №1 «Определение </w:t>
            </w:r>
            <w:r>
              <w:lastRenderedPageBreak/>
              <w:t>горизонтальных небесных координат»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lastRenderedPageBreak/>
              <w:t>§4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lastRenderedPageBreak/>
              <w:t xml:space="preserve">5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Видимое движение звезд на различных географических широтах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§5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</w:pPr>
          </w:p>
        </w:tc>
      </w:tr>
      <w:tr w:rsidR="006F04DA" w:rsidTr="006F04DA">
        <w:trPr>
          <w:trHeight w:val="436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6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Годичное движение Солнца по небу. Эклиптика. Практическая работа №2 «Определение экваториальных небесных координат»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§6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7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5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Движение и фазы Луны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8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6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Затмения Солнца и Луны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9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7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Время и календарь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b/>
              </w:rPr>
              <w:t>Строение Солнечной Системы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10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Развитие представления о строении мира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lang w:val="en-US"/>
              </w:rPr>
              <w:t>§</w:t>
            </w:r>
            <w:r>
              <w:t>10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pStyle w:val="Default"/>
              <w:rPr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11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Конфигурация планет. Синодический период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12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Законы движения планет Солнечной системы. Практическая работа №3 «Решение задач по теме Конфигурация планет»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13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Определение расстояний и размеров тел в Солнечной системе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14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5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Движение небесных тел под действием сил тяготения. Практическая работа №4 «Решение задач по теме Движение небесных тел под действием сил тяготения»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b/>
                <w:bCs/>
              </w:rPr>
              <w:t>Природа тел Солнечной системы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15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Общие характеристики планет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16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Солнечная система как комплекс тел, имеющих общее происхождение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17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Система Земля – Луна. Земля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18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Луна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19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5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Планеты земной группы. Практическая работа №5 «Составление сравнительных характеристик планет земной группы»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§18.1-18.3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20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6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Марс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§18.4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21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7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Далекие планеты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§19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22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8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Малые тела солнечной системы. Контрольная работа №1 «</w:t>
            </w:r>
            <w:r>
              <w:rPr>
                <w:bCs/>
              </w:rPr>
              <w:t>Природа тел Солнечной системы</w:t>
            </w:r>
            <w:r>
              <w:t>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rPr>
                <w:b/>
                <w:bCs/>
              </w:rPr>
              <w:t>Солнце и звезды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23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Энергия и температура Солнца. Состав и строение Солнца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§21.1-21.2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24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Атмосфера Солнца. Солнечная активность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§21.3-21.4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25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Расстояния до звёзд. Характеристики изучения звёзд.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§22.1-22.2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26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Спектры, цвет и температура звёзд. Диаграмма «Спектр-светимость»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§22.3-22.4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27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5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Двойные звезды. Определение массы звёзд. Практическая работа №6 «Решение задач по теме Характеристики звезд»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§23.1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28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6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Размеры звезд. Плотность вещества. Модели звёзд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§23.2-23.3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29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7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Переменные и нестационарные звезды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24.1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30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8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Новые и сверхновые звезды. Контрольная работа №2 «</w:t>
            </w:r>
            <w:r>
              <w:rPr>
                <w:bCs/>
              </w:rPr>
              <w:t>Солнце и звезды</w:t>
            </w:r>
            <w:r>
              <w:t>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§24.2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  <w:rPr>
                <w:b/>
              </w:rPr>
            </w:pPr>
            <w:r>
              <w:rPr>
                <w:b/>
              </w:rPr>
              <w:t>Строение и эволюция Вселенной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 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31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1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Наша Галактика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32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Другие звездные системы – галактики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33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Основы современной космологии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04DA" w:rsidTr="006F04DA">
        <w:trPr>
          <w:trHeight w:val="523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 xml:space="preserve">34 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pStyle w:val="Default"/>
            </w:pPr>
            <w:r>
              <w:t>Жизнь и разум во Вселенной. Контрольная работа №3 «Строение и эволюция Вселенной»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F04DA" w:rsidRDefault="006F04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5612" w:rsidRDefault="00CE5612">
      <w:pPr>
        <w:ind w:firstLine="567"/>
        <w:jc w:val="both"/>
        <w:rPr>
          <w:sz w:val="24"/>
          <w:szCs w:val="24"/>
        </w:rPr>
      </w:pPr>
    </w:p>
    <w:p w:rsidR="00CE5612" w:rsidRDefault="006F04D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CE5612" w:rsidRDefault="006F04DA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умения, навыки и способы деятельности</w:t>
      </w:r>
    </w:p>
    <w:p w:rsidR="00CE5612" w:rsidRDefault="00CE5612">
      <w:pPr>
        <w:widowControl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предусматривает формирование у школьников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школьного курса физики на этапе основного общего образования являются:</w:t>
      </w:r>
    </w:p>
    <w:p w:rsidR="00CE5612" w:rsidRDefault="006F04DA">
      <w:pPr>
        <w:widowControl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Познавательная деятельность:</w:t>
      </w:r>
    </w:p>
    <w:p w:rsidR="00CE5612" w:rsidRDefault="006F04DA">
      <w:pPr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CE5612" w:rsidRDefault="006F04DA">
      <w:pPr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CE5612" w:rsidRDefault="006F04DA">
      <w:pPr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CE5612" w:rsidRDefault="006F04DA">
      <w:pPr>
        <w:widowControl w:val="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CE5612" w:rsidRDefault="006F04DA">
      <w:pPr>
        <w:widowControl w:val="0"/>
        <w:tabs>
          <w:tab w:val="left" w:pos="128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Информационно-коммуникативная деятельность:</w:t>
      </w:r>
    </w:p>
    <w:p w:rsidR="00CE5612" w:rsidRDefault="006F04DA">
      <w:pPr>
        <w:widowControl w:val="0"/>
        <w:numPr>
          <w:ilvl w:val="1"/>
          <w:numId w:val="5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CE5612" w:rsidRDefault="006F04DA">
      <w:pPr>
        <w:widowControl w:val="0"/>
        <w:numPr>
          <w:ilvl w:val="1"/>
          <w:numId w:val="5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для решения познавательных и коммуникативных задач различных </w:t>
      </w:r>
      <w:r>
        <w:rPr>
          <w:rFonts w:ascii="Times New Roman" w:hAnsi="Times New Roman"/>
          <w:sz w:val="24"/>
          <w:szCs w:val="24"/>
        </w:rPr>
        <w:lastRenderedPageBreak/>
        <w:t>источников информации.</w:t>
      </w:r>
    </w:p>
    <w:p w:rsidR="00CE5612" w:rsidRDefault="006F04DA">
      <w:pPr>
        <w:widowControl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Рефлексивная деятельность:</w:t>
      </w:r>
    </w:p>
    <w:p w:rsidR="00CE5612" w:rsidRDefault="006F04DA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CE5612" w:rsidRDefault="006F04DA">
      <w:pPr>
        <w:widowControl w:val="0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CE5612" w:rsidRDefault="00CE5612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CE5612" w:rsidRDefault="006F04D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астрономии на базовом уровне ученик должен</w:t>
      </w:r>
    </w:p>
    <w:p w:rsidR="00CE5612" w:rsidRDefault="00CE5612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CE5612" w:rsidRDefault="006F04DA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  <w:proofErr w:type="gramEnd"/>
    </w:p>
    <w:p w:rsidR="00CE5612" w:rsidRDefault="006F04DA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  <w:proofErr w:type="gramEnd"/>
    </w:p>
    <w:p w:rsidR="00CE5612" w:rsidRDefault="006F04DA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 работ и формулировку законов: </w:t>
      </w:r>
      <w:proofErr w:type="gramStart"/>
      <w:r>
        <w:rPr>
          <w:rFonts w:ascii="Times New Roman" w:hAnsi="Times New Roman"/>
          <w:sz w:val="24"/>
          <w:szCs w:val="24"/>
        </w:rPr>
        <w:t xml:space="preserve">Аристотеля, Птолемея, Галилея, Коперника, Бруно, Ломоносова, Гершеля, Браге, Кеплера, Ньютона, </w:t>
      </w:r>
      <w:proofErr w:type="spellStart"/>
      <w:r>
        <w:rPr>
          <w:rFonts w:ascii="Times New Roman" w:hAnsi="Times New Roman"/>
          <w:sz w:val="24"/>
          <w:szCs w:val="24"/>
        </w:rPr>
        <w:t>Леверье</w:t>
      </w:r>
      <w:proofErr w:type="spellEnd"/>
      <w:r>
        <w:rPr>
          <w:rFonts w:ascii="Times New Roman" w:hAnsi="Times New Roman"/>
          <w:sz w:val="24"/>
          <w:szCs w:val="24"/>
        </w:rPr>
        <w:t xml:space="preserve">, Адамса, Галлея, Белопольского, Бредихина, Струве, </w:t>
      </w:r>
      <w:proofErr w:type="spellStart"/>
      <w:r>
        <w:rPr>
          <w:rFonts w:ascii="Times New Roman" w:hAnsi="Times New Roman"/>
          <w:sz w:val="24"/>
          <w:szCs w:val="24"/>
        </w:rPr>
        <w:t>Герцшпрунга-Рассела</w:t>
      </w:r>
      <w:proofErr w:type="spellEnd"/>
      <w:r>
        <w:rPr>
          <w:rFonts w:ascii="Times New Roman" w:hAnsi="Times New Roman"/>
          <w:sz w:val="24"/>
          <w:szCs w:val="24"/>
        </w:rPr>
        <w:t xml:space="preserve">, Амбарцумяна, </w:t>
      </w:r>
      <w:proofErr w:type="spellStart"/>
      <w:r>
        <w:rPr>
          <w:rFonts w:ascii="Times New Roman" w:hAnsi="Times New Roman"/>
          <w:sz w:val="24"/>
          <w:szCs w:val="24"/>
        </w:rPr>
        <w:t>Барнарда</w:t>
      </w:r>
      <w:proofErr w:type="spellEnd"/>
      <w:r>
        <w:rPr>
          <w:rFonts w:ascii="Times New Roman" w:hAnsi="Times New Roman"/>
          <w:sz w:val="24"/>
          <w:szCs w:val="24"/>
        </w:rPr>
        <w:t>, Хаббла, Доплера, Фридмана, Эйнштейна;</w:t>
      </w:r>
      <w:proofErr w:type="gramEnd"/>
    </w:p>
    <w:p w:rsidR="00CE5612" w:rsidRDefault="006F04DA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должны уметь: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карту звездного неба для нахождения координат светила;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практического использования астрономических знаний о небесных телах и их системах;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задачи на применение изученных астрономических законов;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</w:r>
    </w:p>
    <w:p w:rsidR="00CE5612" w:rsidRDefault="006F04D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компетенциями: коммуникативной, рефлексивной, личностного саморазвития, ценностно-ориентационной, </w:t>
      </w:r>
      <w:proofErr w:type="spellStart"/>
      <w:r>
        <w:rPr>
          <w:rFonts w:ascii="Times New Roman" w:hAnsi="Times New Roman"/>
          <w:sz w:val="24"/>
          <w:szCs w:val="24"/>
        </w:rPr>
        <w:t>смылопоисковой</w:t>
      </w:r>
      <w:proofErr w:type="spellEnd"/>
      <w:r>
        <w:rPr>
          <w:rFonts w:ascii="Times New Roman" w:hAnsi="Times New Roman"/>
          <w:sz w:val="24"/>
          <w:szCs w:val="24"/>
        </w:rPr>
        <w:t>, и профессионально-трудового выбора.</w:t>
      </w: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5612" w:rsidRDefault="00CE5612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CE5612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CE5612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 освоения программы</w:t>
      </w:r>
    </w:p>
    <w:p w:rsidR="00CE5612" w:rsidRDefault="00CE5612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891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60"/>
        <w:gridCol w:w="5028"/>
        <w:gridCol w:w="3327"/>
      </w:tblGrid>
      <w:tr w:rsidR="00CE5612">
        <w:trPr>
          <w:trHeight w:val="637"/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контроля. Темы.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Оценочный материал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№3 «Решение задач по теме Конфигурация планет»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19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№4 «Решение задач по теме Движение небесных тел под действием сил тяготения»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7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№5 «Составление сравнительных характеристик планет земной группы»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Астрономия. Учебник 11 класс, Б.А. Воронцов-Вельяминов, Е.К.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95 -104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Контрольная работа №1 «</w:t>
            </w:r>
            <w:r>
              <w:rPr>
                <w:rFonts w:ascii="Times New Roman" w:hAnsi="Times New Roman"/>
                <w:bCs/>
              </w:rPr>
              <w:t>Природа тел Солнечной системы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51- 55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Практическая работа №6 «Решение задач по теме Характеристики звезд»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61- 63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Контрольная работа №2 «</w:t>
            </w:r>
            <w:r>
              <w:rPr>
                <w:rFonts w:ascii="Times New Roman" w:hAnsi="Times New Roman"/>
                <w:bCs/>
              </w:rPr>
              <w:t>Солнце и звезды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65 - 67 стр.</w:t>
            </w:r>
          </w:p>
        </w:tc>
      </w:tr>
      <w:tr w:rsidR="00CE5612">
        <w:trPr>
          <w:jc w:val="center"/>
        </w:trPr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Контрольная работа №3 «Строение и эволюция Вселенной»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5612" w:rsidRDefault="006F04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материалы по астрономии. 75- 77 стр.</w:t>
            </w:r>
          </w:p>
        </w:tc>
      </w:tr>
    </w:tbl>
    <w:p w:rsidR="00CE5612" w:rsidRDefault="00CE5612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E5612" w:rsidRDefault="006F04DA">
      <w:pPr>
        <w:pStyle w:val="ab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 предмета</w:t>
      </w:r>
    </w:p>
    <w:p w:rsidR="00CE5612" w:rsidRDefault="00CE5612">
      <w:pPr>
        <w:pStyle w:val="ab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используемых программ: </w:t>
      </w:r>
    </w:p>
    <w:p w:rsidR="00CE5612" w:rsidRDefault="006F04D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Arial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Примерная программа по астрономии, для среднего (общего) образования на базовом уровне созданная на основе федерального компонента государственного образовательного стандарта </w:t>
      </w:r>
      <w:r>
        <w:rPr>
          <w:rFonts w:ascii="Times New Roman" w:hAnsi="Times New Roman" w:cs="Arial"/>
          <w:sz w:val="24"/>
          <w:szCs w:val="24"/>
        </w:rPr>
        <w:t>Сборник приказов и инструкций МО и науки РФ («Вестник образования» №2.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Arial"/>
          <w:sz w:val="24"/>
          <w:szCs w:val="24"/>
        </w:rPr>
        <w:t>М.: Просвещение, 2006.)</w:t>
      </w:r>
      <w:proofErr w:type="gramEnd"/>
    </w:p>
    <w:p w:rsidR="00CE5612" w:rsidRDefault="006F04D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Авторская программа по астрономии для 10-11 классов общеобразовательных учреждений автора Е.К.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>, опубликованной в сборнике «Программы общеобразовательных учреждений. Физика. 10-11 классы», Москва, «Дрофа», 2010 год</w:t>
      </w:r>
    </w:p>
    <w:p w:rsidR="00CE5612" w:rsidRDefault="006F04D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 обучающегося</w:t>
      </w:r>
    </w:p>
    <w:p w:rsidR="00CE5612" w:rsidRDefault="006F04D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Астрономия. Базовый уровень. 11 класс»: учебник 11 класс, Б.А. Воронцов-Вельяминов, Е.К.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 xml:space="preserve">. – 2-е изд., стереотип. – </w:t>
      </w:r>
      <w:proofErr w:type="spellStart"/>
      <w:r>
        <w:rPr>
          <w:rFonts w:ascii="Times New Roman" w:hAnsi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/>
          <w:sz w:val="24"/>
          <w:szCs w:val="24"/>
        </w:rPr>
        <w:t>, 2015. – 237с.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5612" w:rsidRDefault="006F04DA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«Астрономия» (9-11 классы). Электронное пособие, ООО «ФИЗИКОН», ГУ РЦ ЭМТО, 2006г.</w:t>
      </w:r>
    </w:p>
    <w:p w:rsidR="00CE5612" w:rsidRDefault="006F04D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 учителя:</w:t>
      </w:r>
    </w:p>
    <w:p w:rsidR="00CE5612" w:rsidRDefault="006F04D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«Астрономия в ее развитии»: Книга для учащихся 8-10 классов., Э. С. </w:t>
      </w:r>
      <w:proofErr w:type="spellStart"/>
      <w:r>
        <w:rPr>
          <w:rFonts w:ascii="Times New Roman" w:hAnsi="Times New Roman"/>
          <w:sz w:val="24"/>
          <w:szCs w:val="24"/>
        </w:rPr>
        <w:t>Зигель</w:t>
      </w:r>
      <w:proofErr w:type="spellEnd"/>
      <w:r>
        <w:rPr>
          <w:rFonts w:ascii="Times New Roman" w:hAnsi="Times New Roman"/>
          <w:sz w:val="24"/>
          <w:szCs w:val="24"/>
        </w:rPr>
        <w:t xml:space="preserve">, - М., Просвещение,1988г. – 159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E5612" w:rsidRDefault="006F04D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«Астрономия в 11 классе. Методика проведения практических работ», Б. А. Воронцов-Вельяминов, 1984г.</w:t>
      </w:r>
    </w:p>
    <w:p w:rsidR="00CE5612" w:rsidRDefault="006F04DA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Физика и астрономия. 9-11 классы: олимпиадные задания. В.Т. Оськина. – Волгоград: Учитель, 2011. – 143с.</w:t>
      </w:r>
    </w:p>
    <w:p w:rsidR="00CE5612" w:rsidRDefault="006F04DA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«Астрономия. Базовый уровень. 11 класс»: учебник 11 класс, Б.А. Воронцов-Вельяминов, Е.К.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 xml:space="preserve">. – 2-е изд., стереотип. – </w:t>
      </w:r>
      <w:proofErr w:type="spellStart"/>
      <w:r>
        <w:rPr>
          <w:rFonts w:ascii="Times New Roman" w:hAnsi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/>
          <w:sz w:val="24"/>
          <w:szCs w:val="24"/>
        </w:rPr>
        <w:t xml:space="preserve">, 2015. – 237с. </w:t>
      </w:r>
    </w:p>
    <w:p w:rsidR="00CE5612" w:rsidRDefault="006F04DA">
      <w:pPr>
        <w:pStyle w:val="ab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5. Астрономия. 11 класс»: учебник 11 для общеобразовательных учебных заведений класс, Б.А. Воронцов-Вельяминов, Е.К. </w:t>
      </w:r>
      <w:proofErr w:type="spellStart"/>
      <w:r>
        <w:rPr>
          <w:rFonts w:ascii="Times New Roman" w:hAnsi="Times New Roman"/>
          <w:sz w:val="24"/>
          <w:szCs w:val="24"/>
        </w:rPr>
        <w:t>Страут</w:t>
      </w:r>
      <w:proofErr w:type="spellEnd"/>
      <w:r>
        <w:rPr>
          <w:rFonts w:ascii="Times New Roman" w:hAnsi="Times New Roman"/>
          <w:sz w:val="24"/>
          <w:szCs w:val="24"/>
        </w:rPr>
        <w:t xml:space="preserve">. – 4-е изд., стереотип. – </w:t>
      </w:r>
      <w:proofErr w:type="spellStart"/>
      <w:r>
        <w:rPr>
          <w:rFonts w:ascii="Times New Roman" w:hAnsi="Times New Roman"/>
          <w:sz w:val="24"/>
          <w:szCs w:val="24"/>
        </w:rPr>
        <w:t>М.:Дрофа</w:t>
      </w:r>
      <w:proofErr w:type="spellEnd"/>
      <w:r>
        <w:rPr>
          <w:rFonts w:ascii="Times New Roman" w:hAnsi="Times New Roman"/>
          <w:sz w:val="24"/>
          <w:szCs w:val="24"/>
        </w:rPr>
        <w:t>, 2003. – 224с.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E5612" w:rsidRDefault="006F04DA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«Астрономия» (9-11 классы). Электронное пособие, ООО «ФИЗИКОН», ГУ РЦ ЭМТО, 2006г.</w:t>
      </w:r>
    </w:p>
    <w:p w:rsidR="00CE5612" w:rsidRDefault="006F04DA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Дидактические материалы по астрономии. Пособие для учителя. – 2-е изд., - М.: Просвещение, 1984. – 96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Интернет-ресурсы:</w:t>
      </w:r>
    </w:p>
    <w:p w:rsidR="00CE5612" w:rsidRDefault="005704DB">
      <w:pPr>
        <w:spacing w:after="0"/>
        <w:ind w:firstLine="567"/>
        <w:jc w:val="both"/>
      </w:pPr>
      <w:hyperlink r:id="rId6">
        <w:r w:rsidR="006F04DA">
          <w:rPr>
            <w:rStyle w:val="-"/>
            <w:rFonts w:ascii="Times New Roman" w:hAnsi="Times New Roman"/>
            <w:sz w:val="24"/>
            <w:szCs w:val="24"/>
          </w:rPr>
          <w:t>http://www.astro.websib.ru/</w:t>
        </w:r>
      </w:hyperlink>
      <w:r w:rsidR="006F04DA">
        <w:rPr>
          <w:rFonts w:ascii="Times New Roman" w:hAnsi="Times New Roman"/>
          <w:sz w:val="24"/>
          <w:szCs w:val="24"/>
        </w:rPr>
        <w:t xml:space="preserve"> - конспекты уроков, справочный материал;</w:t>
      </w:r>
    </w:p>
    <w:p w:rsidR="00CE5612" w:rsidRDefault="005704DB">
      <w:pPr>
        <w:spacing w:after="0" w:line="240" w:lineRule="auto"/>
        <w:ind w:firstLine="567"/>
        <w:jc w:val="both"/>
      </w:pPr>
      <w:hyperlink r:id="rId7">
        <w:r w:rsidR="006F04DA">
          <w:rPr>
            <w:rStyle w:val="-"/>
          </w:rPr>
          <w:t>http://www.astrotime.ru/</w:t>
        </w:r>
      </w:hyperlink>
      <w:r w:rsidR="006F04DA">
        <w:t xml:space="preserve"> - </w:t>
      </w:r>
      <w:r w:rsidR="006F04DA">
        <w:rPr>
          <w:rFonts w:ascii="Times New Roman" w:hAnsi="Times New Roman"/>
          <w:sz w:val="24"/>
          <w:szCs w:val="24"/>
        </w:rPr>
        <w:t>демонстрационные таблицы по астрономии в электронном формате;</w:t>
      </w:r>
    </w:p>
    <w:p w:rsidR="00CE5612" w:rsidRDefault="005704DB">
      <w:pPr>
        <w:spacing w:after="0" w:line="240" w:lineRule="auto"/>
        <w:ind w:firstLine="567"/>
        <w:jc w:val="both"/>
      </w:pPr>
      <w:hyperlink r:id="rId8">
        <w:r w:rsidR="006F04DA">
          <w:rPr>
            <w:rStyle w:val="-"/>
            <w:rFonts w:ascii="Times New Roman" w:hAnsi="Times New Roman"/>
            <w:sz w:val="24"/>
            <w:szCs w:val="24"/>
          </w:rPr>
          <w:t>http://www.astronet.ru/</w:t>
        </w:r>
      </w:hyperlink>
      <w:r w:rsidR="006F04DA">
        <w:rPr>
          <w:rFonts w:ascii="Times New Roman" w:hAnsi="Times New Roman"/>
          <w:sz w:val="24"/>
          <w:szCs w:val="24"/>
        </w:rPr>
        <w:t xml:space="preserve"> - календарь лунных и солнечных затмений.</w:t>
      </w: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E5612" w:rsidRDefault="00CE561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Комплект оборудования кабинета для преподавания астрономии в 10 классе:</w:t>
      </w:r>
    </w:p>
    <w:p w:rsidR="00CE5612" w:rsidRDefault="006F04DA">
      <w:pPr>
        <w:numPr>
          <w:ilvl w:val="0"/>
          <w:numId w:val="8"/>
        </w:numPr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АРМ учителя (компьютер с выходом в Интернет,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проектор, экран, МФУ:  </w:t>
      </w:r>
      <w:proofErr w:type="spellStart"/>
      <w:r>
        <w:rPr>
          <w:rFonts w:ascii="Times New Roman" w:hAnsi="Times New Roman"/>
          <w:sz w:val="24"/>
          <w:szCs w:val="24"/>
        </w:rPr>
        <w:t>сканер+принтер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E5612" w:rsidRDefault="006F04DA">
      <w:pPr>
        <w:numPr>
          <w:ilvl w:val="0"/>
          <w:numId w:val="8"/>
        </w:numPr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Учебно-методическая литература по астрономии (учебники, задачники, дидактические материалы, справочная литература). </w:t>
      </w:r>
    </w:p>
    <w:p w:rsidR="00CE5612" w:rsidRDefault="006F04DA">
      <w:pPr>
        <w:numPr>
          <w:ilvl w:val="0"/>
          <w:numId w:val="8"/>
        </w:numPr>
        <w:spacing w:beforeAutospacing="1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Печатные пособия. (Таблицы, раздаточные материалы) </w:t>
      </w:r>
    </w:p>
    <w:p w:rsidR="00CE5612" w:rsidRDefault="006F04DA">
      <w:pPr>
        <w:pStyle w:val="ac"/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 обучающихся</w:t>
      </w:r>
    </w:p>
    <w:p w:rsidR="00CE5612" w:rsidRDefault="00CE5612">
      <w:pPr>
        <w:pStyle w:val="ac"/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CE5612" w:rsidRDefault="006F04DA">
      <w:pPr>
        <w:shd w:val="clear" w:color="auto" w:fill="FFFFFF"/>
        <w:tabs>
          <w:tab w:val="left" w:pos="55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астрономии в целом.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устных ответов определяются следующие критерии оценок: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«5» </w:t>
      </w:r>
      <w:r>
        <w:rPr>
          <w:sz w:val="23"/>
          <w:szCs w:val="23"/>
        </w:rPr>
        <w:t xml:space="preserve">ставится в том случае, если учащийся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показывает верное понимание физической сущности рассматриваемых явлений и закономерностей, законов и теорий.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дает точное определение и истолкование основных понятий, законов, теорий, а также правильное определение астрономических величин, из единиц и способов измерения.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правильно выполняет чертежи, схемы и графики, сопровождает рассказ новыми примерами.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может установить связь между изучаемым и ранее изученным материалом по курсу астрономии, а также с материалом, усвоенным при изучении других предметов.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«4» </w:t>
      </w:r>
      <w:r>
        <w:rPr>
          <w:sz w:val="23"/>
          <w:szCs w:val="23"/>
        </w:rPr>
        <w:t xml:space="preserve">ставится, если ответ ученика удовлетворяет основным требованиям к ответу на оценку «5», но дан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Без использования собственного плана, новых примеров.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Без применения новых знаний в новой ситуации.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Без использования связей с ранее изученным материалом и материалом, усвоенным при изучении других предметов.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Если учащийся допустил одну ошибку или не более двух недочетов и может их исправить самостоятельно или с небольшой помощью учителя.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«3» </w:t>
      </w:r>
      <w:r>
        <w:rPr>
          <w:sz w:val="23"/>
          <w:szCs w:val="23"/>
        </w:rPr>
        <w:t xml:space="preserve">ставится, если учащийся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Правильно понимает физическую сущность рассматриваемых явлений и закономерностей, но в ответе имеются отдельные пробелы в усвоении вопросов курса астрономии, но препятствующие дальнейшему усвоению программного материала.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proofErr w:type="gramStart"/>
      <w:r>
        <w:rPr>
          <w:sz w:val="23"/>
          <w:szCs w:val="23"/>
        </w:rPr>
        <w:t>Допустил не более одной</w:t>
      </w:r>
      <w:proofErr w:type="gramEnd"/>
      <w:r>
        <w:rPr>
          <w:sz w:val="23"/>
          <w:szCs w:val="23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16"/>
          <w:szCs w:val="16"/>
        </w:rPr>
        <w:t xml:space="preserve">– </w:t>
      </w:r>
      <w:r>
        <w:rPr>
          <w:sz w:val="23"/>
          <w:szCs w:val="23"/>
        </w:rPr>
        <w:t xml:space="preserve">Допустил четыре или пять недочетов. 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Для письменных работ учащихся: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письменных контрольных работ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«5»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Ставится за работу, выполненную полностью без ошибок и недочетов.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«4»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«3»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практических работ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Оценка «5» </w:t>
      </w:r>
      <w:r>
        <w:rPr>
          <w:sz w:val="23"/>
          <w:szCs w:val="23"/>
        </w:rPr>
        <w:t xml:space="preserve">ставится, если учащийся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Выполняет работу в полном объеме с соблюдением необходимой последовательности проведения измерений.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опыты проводит в условиях и режимах, обеспечивающих получение правильных результатов и выводов.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Соблюдает требования правил техники безопасности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Правильно и аккуратно выполняет все записи, таблицы, рисунки, чертежи, графики, вычисления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Правильно выполняет анализ погрешностей.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Оценка «4» </w:t>
      </w:r>
      <w:r>
        <w:rPr>
          <w:rFonts w:ascii="Times New Roman" w:hAnsi="Times New Roman"/>
          <w:sz w:val="23"/>
          <w:szCs w:val="23"/>
        </w:rPr>
        <w:t>ставится, если выполнены требования к оценке «5», но было допущено 2-3 недочета, не более одной негрубой ошибки и одного недочета.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Оценка «3» </w:t>
      </w:r>
      <w:r>
        <w:rPr>
          <w:rFonts w:ascii="Times New Roman" w:hAnsi="Times New Roman"/>
          <w:sz w:val="23"/>
          <w:szCs w:val="23"/>
        </w:rPr>
        <w:t xml:space="preserve">ставится, если работа выполнена не полностью, но объем выполненной части таков, что позволяет получить правильный результат и вывод; если в ходе измерения были допущены ошибки.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Оценка за лабораторную работу выполняется с учётом самостоятельности её выполнения.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Перечень ошибок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Грубые ошибки: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Незнание определений, основных понятий, законов, правил, основных положений теории, формул, общепринятых символов и обозначения величин, единиц их измерения.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Неумение выделить в ответе главное.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Неумение применять знания для решения задач и объяснения </w:t>
      </w:r>
      <w:proofErr w:type="spellStart"/>
      <w:r>
        <w:rPr>
          <w:rFonts w:ascii="Times New Roman" w:hAnsi="Times New Roman"/>
          <w:sz w:val="23"/>
          <w:szCs w:val="23"/>
        </w:rPr>
        <w:t>астронамических</w:t>
      </w:r>
      <w:proofErr w:type="spellEnd"/>
      <w:r>
        <w:rPr>
          <w:rFonts w:ascii="Times New Roman" w:hAnsi="Times New Roman"/>
          <w:sz w:val="23"/>
          <w:szCs w:val="23"/>
        </w:rPr>
        <w:t xml:space="preserve"> явлений; неправильно сформулированные вопросы задачи или неверное объяснения хода ее решения; незнание приемов решения задач, аналогичных ранее </w:t>
      </w:r>
      <w:proofErr w:type="gramStart"/>
      <w:r>
        <w:rPr>
          <w:rFonts w:ascii="Times New Roman" w:hAnsi="Times New Roman"/>
          <w:sz w:val="23"/>
          <w:szCs w:val="23"/>
        </w:rPr>
        <w:t>решенным</w:t>
      </w:r>
      <w:proofErr w:type="gramEnd"/>
      <w:r>
        <w:rPr>
          <w:rFonts w:ascii="Times New Roman" w:hAnsi="Times New Roman"/>
          <w:sz w:val="23"/>
          <w:szCs w:val="23"/>
        </w:rPr>
        <w:t xml:space="preserve"> в классе; ошибки, показывающие неправильное понимание условия задачи или неправильное истолкование решения.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Неумение читать и строить графики и принципиальные схемы. </w:t>
      </w:r>
    </w:p>
    <w:p w:rsidR="00CE5612" w:rsidRDefault="006F04DA">
      <w:pPr>
        <w:pStyle w:val="ab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Неумение провести необходимые расчеты, или использовать полученные данные для выводов.  </w:t>
      </w:r>
    </w:p>
    <w:p w:rsidR="00CE5612" w:rsidRDefault="006F04DA">
      <w:pPr>
        <w:pStyle w:val="ab"/>
        <w:ind w:firstLine="567"/>
        <w:jc w:val="both"/>
      </w:pPr>
      <w:r>
        <w:rPr>
          <w:rFonts w:ascii="Times New Roman" w:hAnsi="Times New Roman"/>
          <w:sz w:val="23"/>
          <w:szCs w:val="23"/>
        </w:rPr>
        <w:t>6. Нарушение требований правил безопасности труда при выполнении эксперимента</w:t>
      </w:r>
      <w:r>
        <w:t xml:space="preserve">. </w:t>
      </w:r>
    </w:p>
    <w:p w:rsidR="00CE5612" w:rsidRDefault="006F04DA">
      <w:pPr>
        <w:pStyle w:val="Default"/>
        <w:ind w:firstLine="567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Негрубые ошибки: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Ошибки в условных обозначениях на принципиальных схемах, неточности чертежей, графиков, схем.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Пропуск или неточное написание наименований единиц </w:t>
      </w:r>
      <w:proofErr w:type="spellStart"/>
      <w:r>
        <w:rPr>
          <w:sz w:val="23"/>
          <w:szCs w:val="23"/>
        </w:rPr>
        <w:t>астронамических</w:t>
      </w:r>
      <w:proofErr w:type="spellEnd"/>
      <w:r>
        <w:rPr>
          <w:sz w:val="23"/>
          <w:szCs w:val="23"/>
        </w:rPr>
        <w:t xml:space="preserve"> величин. </w:t>
      </w:r>
    </w:p>
    <w:p w:rsidR="00CE5612" w:rsidRDefault="00CE5612">
      <w:pPr>
        <w:pStyle w:val="Default"/>
        <w:ind w:firstLine="567"/>
        <w:jc w:val="both"/>
        <w:rPr>
          <w:sz w:val="23"/>
          <w:szCs w:val="23"/>
        </w:rPr>
      </w:pP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Недочеты: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Арифметические ошибки в вычислениях, если это ошибки грубо не искажают реальность полученного результата.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Отдельные погрешности в формулировке вопроса или ответа. </w:t>
      </w:r>
    </w:p>
    <w:p w:rsidR="00CE5612" w:rsidRDefault="006F04DA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Небрежное выполнение записей, чертежей, схем, графиков. </w:t>
      </w:r>
    </w:p>
    <w:p w:rsidR="00CE5612" w:rsidRDefault="006F04DA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Орфографические и пунктуационные ошибки. </w:t>
      </w:r>
    </w:p>
    <w:p w:rsidR="00CE5612" w:rsidRDefault="006F04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тестировании все учащиеся находятся в одинаковых условиях и используют измерительные материал</w:t>
      </w:r>
      <w:proofErr w:type="gramStart"/>
      <w:r>
        <w:rPr>
          <w:rFonts w:ascii="Times New Roman" w:hAnsi="Times New Roman"/>
          <w:b/>
          <w:sz w:val="24"/>
          <w:szCs w:val="24"/>
        </w:rPr>
        <w:t>ы(</w:t>
      </w:r>
      <w:proofErr w:type="gramEnd"/>
      <w:r>
        <w:rPr>
          <w:rFonts w:ascii="Times New Roman" w:hAnsi="Times New Roman"/>
          <w:b/>
          <w:sz w:val="24"/>
          <w:szCs w:val="24"/>
        </w:rPr>
        <w:t>тесты). Оценка результатов ведется по 5-балльной шкале</w:t>
      </w:r>
      <w:r>
        <w:rPr>
          <w:rFonts w:ascii="Times New Roman" w:hAnsi="Times New Roman"/>
          <w:sz w:val="24"/>
          <w:szCs w:val="24"/>
        </w:rPr>
        <w:t>.</w:t>
      </w:r>
    </w:p>
    <w:p w:rsidR="00CE5612" w:rsidRDefault="006F04DA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«5» необходимо выполнить 95% заданий.</w:t>
      </w:r>
    </w:p>
    <w:p w:rsidR="00CE5612" w:rsidRDefault="006F04DA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выполнено 75 % заданий, работа оценивается оценкой «4».</w:t>
      </w:r>
    </w:p>
    <w:p w:rsidR="00CE5612" w:rsidRDefault="006F04DA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выполнено 50 % заданий, выставляется «3»;</w:t>
      </w:r>
    </w:p>
    <w:p w:rsidR="00CE5612" w:rsidRDefault="006F04DA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не выполнено 25% заданий, выставляется «2».</w:t>
      </w:r>
    </w:p>
    <w:p w:rsidR="00CE5612" w:rsidRDefault="00CE561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CE5612" w:rsidRDefault="00CE5612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CE5612" w:rsidRDefault="00CE561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E5612" w:rsidRDefault="00CE5612">
      <w:pPr>
        <w:ind w:firstLine="567"/>
        <w:jc w:val="both"/>
      </w:pPr>
    </w:p>
    <w:sectPr w:rsidR="00CE5612" w:rsidSect="00CE5612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2DA3"/>
    <w:multiLevelType w:val="multilevel"/>
    <w:tmpl w:val="1B7E35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21600AC3"/>
    <w:multiLevelType w:val="multilevel"/>
    <w:tmpl w:val="F572B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8804E46"/>
    <w:multiLevelType w:val="multilevel"/>
    <w:tmpl w:val="2FF66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83BF3"/>
    <w:multiLevelType w:val="multilevel"/>
    <w:tmpl w:val="237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44C6316B"/>
    <w:multiLevelType w:val="multilevel"/>
    <w:tmpl w:val="5D5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500D1"/>
    <w:multiLevelType w:val="multilevel"/>
    <w:tmpl w:val="1F36AD5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6170515B"/>
    <w:multiLevelType w:val="multilevel"/>
    <w:tmpl w:val="A26CA1FA"/>
    <w:lvl w:ilvl="0">
      <w:start w:val="1"/>
      <w:numFmt w:val="bullet"/>
      <w:lvlText w:val=""/>
      <w:lvlJc w:val="left"/>
      <w:pPr>
        <w:ind w:left="13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0" w:hanging="360"/>
      </w:pPr>
      <w:rPr>
        <w:rFonts w:ascii="Wingdings" w:hAnsi="Wingdings" w:cs="Wingdings" w:hint="default"/>
      </w:rPr>
    </w:lvl>
  </w:abstractNum>
  <w:abstractNum w:abstractNumId="7">
    <w:nsid w:val="64071DBB"/>
    <w:multiLevelType w:val="multilevel"/>
    <w:tmpl w:val="AD5E72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F85556F"/>
    <w:multiLevelType w:val="multilevel"/>
    <w:tmpl w:val="A348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5612"/>
    <w:rsid w:val="0047467D"/>
    <w:rsid w:val="005704DB"/>
    <w:rsid w:val="006F04DA"/>
    <w:rsid w:val="00C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D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682CD5"/>
    <w:pPr>
      <w:keepNext/>
      <w:spacing w:before="240" w:after="60" w:line="240" w:lineRule="auto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">
    <w:name w:val="Heading 2"/>
    <w:basedOn w:val="a"/>
    <w:link w:val="2"/>
    <w:uiPriority w:val="9"/>
    <w:semiHidden/>
    <w:unhideWhenUsed/>
    <w:qFormat/>
    <w:rsid w:val="009C3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Название Знак"/>
    <w:basedOn w:val="a0"/>
    <w:qFormat/>
    <w:rsid w:val="00682CD5"/>
    <w:rPr>
      <w:rFonts w:ascii="Arial" w:eastAsia="Calibri" w:hAnsi="Arial" w:cs="Arial"/>
      <w:b/>
      <w:bCs/>
      <w:sz w:val="28"/>
      <w:szCs w:val="26"/>
      <w:lang w:eastAsia="ru-RU"/>
    </w:rPr>
  </w:style>
  <w:style w:type="character" w:customStyle="1" w:styleId="1">
    <w:name w:val="Заголовок 1 Знак"/>
    <w:basedOn w:val="a0"/>
    <w:link w:val="Heading1"/>
    <w:qFormat/>
    <w:rsid w:val="00682CD5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9C3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C311D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F49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basedOn w:val="a0"/>
    <w:uiPriority w:val="1"/>
    <w:qFormat/>
    <w:locked/>
    <w:rsid w:val="00474270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sid w:val="00CE5612"/>
    <w:rPr>
      <w:b/>
      <w:sz w:val="16"/>
      <w:szCs w:val="16"/>
    </w:rPr>
  </w:style>
  <w:style w:type="character" w:customStyle="1" w:styleId="ListLabel2">
    <w:name w:val="ListLabel 2"/>
    <w:qFormat/>
    <w:rsid w:val="00CE5612"/>
    <w:rPr>
      <w:color w:val="00000A"/>
    </w:rPr>
  </w:style>
  <w:style w:type="character" w:customStyle="1" w:styleId="ListLabel3">
    <w:name w:val="ListLabel 3"/>
    <w:qFormat/>
    <w:rsid w:val="00CE5612"/>
    <w:rPr>
      <w:color w:val="00000A"/>
    </w:rPr>
  </w:style>
  <w:style w:type="character" w:customStyle="1" w:styleId="ListLabel4">
    <w:name w:val="ListLabel 4"/>
    <w:qFormat/>
    <w:rsid w:val="00CE5612"/>
    <w:rPr>
      <w:rFonts w:cs="Courier New"/>
    </w:rPr>
  </w:style>
  <w:style w:type="character" w:customStyle="1" w:styleId="ListLabel5">
    <w:name w:val="ListLabel 5"/>
    <w:qFormat/>
    <w:rsid w:val="00CE5612"/>
    <w:rPr>
      <w:rFonts w:cs="Courier New"/>
    </w:rPr>
  </w:style>
  <w:style w:type="character" w:customStyle="1" w:styleId="ListLabel6">
    <w:name w:val="ListLabel 6"/>
    <w:qFormat/>
    <w:rsid w:val="00CE5612"/>
    <w:rPr>
      <w:rFonts w:cs="Courier New"/>
    </w:rPr>
  </w:style>
  <w:style w:type="character" w:customStyle="1" w:styleId="ListLabel7">
    <w:name w:val="ListLabel 7"/>
    <w:qFormat/>
    <w:rsid w:val="00CE5612"/>
    <w:rPr>
      <w:sz w:val="20"/>
    </w:rPr>
  </w:style>
  <w:style w:type="character" w:customStyle="1" w:styleId="ListLabel8">
    <w:name w:val="ListLabel 8"/>
    <w:qFormat/>
    <w:rsid w:val="00CE5612"/>
    <w:rPr>
      <w:sz w:val="20"/>
    </w:rPr>
  </w:style>
  <w:style w:type="character" w:customStyle="1" w:styleId="ListLabel9">
    <w:name w:val="ListLabel 9"/>
    <w:qFormat/>
    <w:rsid w:val="00CE5612"/>
    <w:rPr>
      <w:sz w:val="20"/>
    </w:rPr>
  </w:style>
  <w:style w:type="character" w:customStyle="1" w:styleId="ListLabel10">
    <w:name w:val="ListLabel 10"/>
    <w:qFormat/>
    <w:rsid w:val="00CE5612"/>
    <w:rPr>
      <w:sz w:val="20"/>
    </w:rPr>
  </w:style>
  <w:style w:type="character" w:customStyle="1" w:styleId="ListLabel11">
    <w:name w:val="ListLabel 11"/>
    <w:qFormat/>
    <w:rsid w:val="00CE5612"/>
    <w:rPr>
      <w:sz w:val="20"/>
    </w:rPr>
  </w:style>
  <w:style w:type="character" w:customStyle="1" w:styleId="ListLabel12">
    <w:name w:val="ListLabel 12"/>
    <w:qFormat/>
    <w:rsid w:val="00CE5612"/>
    <w:rPr>
      <w:sz w:val="20"/>
    </w:rPr>
  </w:style>
  <w:style w:type="character" w:customStyle="1" w:styleId="ListLabel13">
    <w:name w:val="ListLabel 13"/>
    <w:qFormat/>
    <w:rsid w:val="00CE5612"/>
    <w:rPr>
      <w:sz w:val="20"/>
    </w:rPr>
  </w:style>
  <w:style w:type="character" w:customStyle="1" w:styleId="ListLabel14">
    <w:name w:val="ListLabel 14"/>
    <w:qFormat/>
    <w:rsid w:val="00CE5612"/>
    <w:rPr>
      <w:sz w:val="20"/>
    </w:rPr>
  </w:style>
  <w:style w:type="character" w:customStyle="1" w:styleId="ListLabel15">
    <w:name w:val="ListLabel 15"/>
    <w:qFormat/>
    <w:rsid w:val="00CE5612"/>
    <w:rPr>
      <w:sz w:val="20"/>
    </w:rPr>
  </w:style>
  <w:style w:type="character" w:customStyle="1" w:styleId="ListLabel16">
    <w:name w:val="ListLabel 16"/>
    <w:qFormat/>
    <w:rsid w:val="00CE5612"/>
    <w:rPr>
      <w:sz w:val="20"/>
    </w:rPr>
  </w:style>
  <w:style w:type="character" w:customStyle="1" w:styleId="ListLabel17">
    <w:name w:val="ListLabel 17"/>
    <w:qFormat/>
    <w:rsid w:val="00CE5612"/>
    <w:rPr>
      <w:sz w:val="20"/>
    </w:rPr>
  </w:style>
  <w:style w:type="character" w:customStyle="1" w:styleId="ListLabel18">
    <w:name w:val="ListLabel 18"/>
    <w:qFormat/>
    <w:rsid w:val="00CE5612"/>
    <w:rPr>
      <w:sz w:val="20"/>
    </w:rPr>
  </w:style>
  <w:style w:type="character" w:customStyle="1" w:styleId="ListLabel19">
    <w:name w:val="ListLabel 19"/>
    <w:qFormat/>
    <w:rsid w:val="00CE5612"/>
    <w:rPr>
      <w:sz w:val="20"/>
    </w:rPr>
  </w:style>
  <w:style w:type="character" w:customStyle="1" w:styleId="ListLabel20">
    <w:name w:val="ListLabel 20"/>
    <w:qFormat/>
    <w:rsid w:val="00CE5612"/>
    <w:rPr>
      <w:sz w:val="20"/>
    </w:rPr>
  </w:style>
  <w:style w:type="character" w:customStyle="1" w:styleId="ListLabel21">
    <w:name w:val="ListLabel 21"/>
    <w:qFormat/>
    <w:rsid w:val="00CE5612"/>
    <w:rPr>
      <w:sz w:val="20"/>
    </w:rPr>
  </w:style>
  <w:style w:type="character" w:customStyle="1" w:styleId="ListLabel22">
    <w:name w:val="ListLabel 22"/>
    <w:qFormat/>
    <w:rsid w:val="00CE5612"/>
    <w:rPr>
      <w:sz w:val="20"/>
    </w:rPr>
  </w:style>
  <w:style w:type="character" w:customStyle="1" w:styleId="ListLabel23">
    <w:name w:val="ListLabel 23"/>
    <w:qFormat/>
    <w:rsid w:val="00CE5612"/>
    <w:rPr>
      <w:sz w:val="20"/>
    </w:rPr>
  </w:style>
  <w:style w:type="character" w:customStyle="1" w:styleId="ListLabel24">
    <w:name w:val="ListLabel 24"/>
    <w:qFormat/>
    <w:rsid w:val="00CE5612"/>
    <w:rPr>
      <w:sz w:val="20"/>
    </w:rPr>
  </w:style>
  <w:style w:type="character" w:customStyle="1" w:styleId="ListLabel25">
    <w:name w:val="ListLabel 25"/>
    <w:qFormat/>
    <w:rsid w:val="00CE5612"/>
    <w:rPr>
      <w:rFonts w:ascii="Times New Roman" w:hAnsi="Times New Roman"/>
      <w:sz w:val="24"/>
    </w:rPr>
  </w:style>
  <w:style w:type="character" w:customStyle="1" w:styleId="ListLabel26">
    <w:name w:val="ListLabel 26"/>
    <w:qFormat/>
    <w:rsid w:val="00CE5612"/>
    <w:rPr>
      <w:sz w:val="20"/>
    </w:rPr>
  </w:style>
  <w:style w:type="character" w:customStyle="1" w:styleId="ListLabel27">
    <w:name w:val="ListLabel 27"/>
    <w:qFormat/>
    <w:rsid w:val="00CE5612"/>
    <w:rPr>
      <w:sz w:val="20"/>
    </w:rPr>
  </w:style>
  <w:style w:type="character" w:customStyle="1" w:styleId="ListLabel28">
    <w:name w:val="ListLabel 28"/>
    <w:qFormat/>
    <w:rsid w:val="00CE5612"/>
    <w:rPr>
      <w:sz w:val="20"/>
    </w:rPr>
  </w:style>
  <w:style w:type="character" w:customStyle="1" w:styleId="ListLabel29">
    <w:name w:val="ListLabel 29"/>
    <w:qFormat/>
    <w:rsid w:val="00CE5612"/>
    <w:rPr>
      <w:sz w:val="20"/>
    </w:rPr>
  </w:style>
  <w:style w:type="character" w:customStyle="1" w:styleId="ListLabel30">
    <w:name w:val="ListLabel 30"/>
    <w:qFormat/>
    <w:rsid w:val="00CE5612"/>
    <w:rPr>
      <w:sz w:val="20"/>
    </w:rPr>
  </w:style>
  <w:style w:type="character" w:customStyle="1" w:styleId="ListLabel31">
    <w:name w:val="ListLabel 31"/>
    <w:qFormat/>
    <w:rsid w:val="00CE5612"/>
    <w:rPr>
      <w:sz w:val="20"/>
    </w:rPr>
  </w:style>
  <w:style w:type="character" w:customStyle="1" w:styleId="ListLabel32">
    <w:name w:val="ListLabel 32"/>
    <w:qFormat/>
    <w:rsid w:val="00CE5612"/>
    <w:rPr>
      <w:sz w:val="20"/>
    </w:rPr>
  </w:style>
  <w:style w:type="character" w:customStyle="1" w:styleId="ListLabel33">
    <w:name w:val="ListLabel 33"/>
    <w:qFormat/>
    <w:rsid w:val="00CE5612"/>
    <w:rPr>
      <w:sz w:val="20"/>
    </w:rPr>
  </w:style>
  <w:style w:type="character" w:customStyle="1" w:styleId="ListLabel34">
    <w:name w:val="ListLabel 34"/>
    <w:qFormat/>
    <w:rsid w:val="00CE5612"/>
    <w:rPr>
      <w:rFonts w:cs="Courier New"/>
    </w:rPr>
  </w:style>
  <w:style w:type="character" w:customStyle="1" w:styleId="ListLabel35">
    <w:name w:val="ListLabel 35"/>
    <w:qFormat/>
    <w:rsid w:val="00CE5612"/>
    <w:rPr>
      <w:rFonts w:cs="Courier New"/>
    </w:rPr>
  </w:style>
  <w:style w:type="character" w:customStyle="1" w:styleId="ListLabel36">
    <w:name w:val="ListLabel 36"/>
    <w:qFormat/>
    <w:rsid w:val="00CE5612"/>
    <w:rPr>
      <w:rFonts w:cs="Courier New"/>
    </w:rPr>
  </w:style>
  <w:style w:type="character" w:customStyle="1" w:styleId="ListLabel37">
    <w:name w:val="ListLabel 37"/>
    <w:qFormat/>
    <w:rsid w:val="00CE5612"/>
    <w:rPr>
      <w:rFonts w:cs="Courier New"/>
    </w:rPr>
  </w:style>
  <w:style w:type="character" w:customStyle="1" w:styleId="ListLabel38">
    <w:name w:val="ListLabel 38"/>
    <w:qFormat/>
    <w:rsid w:val="00CE5612"/>
    <w:rPr>
      <w:rFonts w:cs="Courier New"/>
    </w:rPr>
  </w:style>
  <w:style w:type="character" w:customStyle="1" w:styleId="ListLabel39">
    <w:name w:val="ListLabel 39"/>
    <w:qFormat/>
    <w:rsid w:val="00CE5612"/>
    <w:rPr>
      <w:rFonts w:cs="Courier New"/>
    </w:rPr>
  </w:style>
  <w:style w:type="character" w:customStyle="1" w:styleId="ListLabel40">
    <w:name w:val="ListLabel 40"/>
    <w:qFormat/>
    <w:rsid w:val="00CE5612"/>
    <w:rPr>
      <w:rFonts w:cs="Courier New"/>
    </w:rPr>
  </w:style>
  <w:style w:type="character" w:customStyle="1" w:styleId="ListLabel41">
    <w:name w:val="ListLabel 41"/>
    <w:qFormat/>
    <w:rsid w:val="00CE5612"/>
    <w:rPr>
      <w:rFonts w:cs="Courier New"/>
    </w:rPr>
  </w:style>
  <w:style w:type="character" w:customStyle="1" w:styleId="ListLabel42">
    <w:name w:val="ListLabel 42"/>
    <w:qFormat/>
    <w:rsid w:val="00CE5612"/>
    <w:rPr>
      <w:rFonts w:cs="Courier New"/>
    </w:rPr>
  </w:style>
  <w:style w:type="character" w:customStyle="1" w:styleId="ListLabel43">
    <w:name w:val="ListLabel 43"/>
    <w:qFormat/>
    <w:rsid w:val="00CE5612"/>
    <w:rPr>
      <w:b/>
      <w:sz w:val="16"/>
      <w:szCs w:val="16"/>
    </w:rPr>
  </w:style>
  <w:style w:type="character" w:customStyle="1" w:styleId="ListLabel44">
    <w:name w:val="ListLabel 44"/>
    <w:qFormat/>
    <w:rsid w:val="00CE5612"/>
    <w:rPr>
      <w:rFonts w:cs="Courier New"/>
    </w:rPr>
  </w:style>
  <w:style w:type="character" w:customStyle="1" w:styleId="ListLabel45">
    <w:name w:val="ListLabel 45"/>
    <w:qFormat/>
    <w:rsid w:val="00CE5612"/>
    <w:rPr>
      <w:rFonts w:cs="Courier New"/>
    </w:rPr>
  </w:style>
  <w:style w:type="character" w:customStyle="1" w:styleId="ListLabel46">
    <w:name w:val="ListLabel 46"/>
    <w:qFormat/>
    <w:rsid w:val="00CE5612"/>
    <w:rPr>
      <w:rFonts w:cs="Courier New"/>
    </w:rPr>
  </w:style>
  <w:style w:type="character" w:customStyle="1" w:styleId="ListLabel47">
    <w:name w:val="ListLabel 47"/>
    <w:qFormat/>
    <w:rsid w:val="00CE5612"/>
    <w:rPr>
      <w:rFonts w:cs="Courier New"/>
    </w:rPr>
  </w:style>
  <w:style w:type="character" w:customStyle="1" w:styleId="ListLabel48">
    <w:name w:val="ListLabel 48"/>
    <w:qFormat/>
    <w:rsid w:val="00CE5612"/>
    <w:rPr>
      <w:rFonts w:cs="Courier New"/>
    </w:rPr>
  </w:style>
  <w:style w:type="character" w:customStyle="1" w:styleId="ListLabel49">
    <w:name w:val="ListLabel 49"/>
    <w:qFormat/>
    <w:rsid w:val="00CE5612"/>
    <w:rPr>
      <w:rFonts w:cs="Courier New"/>
    </w:rPr>
  </w:style>
  <w:style w:type="character" w:customStyle="1" w:styleId="ListLabel50">
    <w:name w:val="ListLabel 50"/>
    <w:qFormat/>
    <w:rsid w:val="00CE5612"/>
    <w:rPr>
      <w:rFonts w:cs="Courier New"/>
    </w:rPr>
  </w:style>
  <w:style w:type="character" w:customStyle="1" w:styleId="ListLabel51">
    <w:name w:val="ListLabel 51"/>
    <w:qFormat/>
    <w:rsid w:val="00CE5612"/>
    <w:rPr>
      <w:rFonts w:cs="Courier New"/>
    </w:rPr>
  </w:style>
  <w:style w:type="character" w:customStyle="1" w:styleId="ListLabel52">
    <w:name w:val="ListLabel 52"/>
    <w:qFormat/>
    <w:rsid w:val="00CE5612"/>
    <w:rPr>
      <w:rFonts w:cs="Courier New"/>
    </w:rPr>
  </w:style>
  <w:style w:type="character" w:customStyle="1" w:styleId="ListLabel53">
    <w:name w:val="ListLabel 53"/>
    <w:qFormat/>
    <w:rsid w:val="00CE5612"/>
    <w:rPr>
      <w:rFonts w:cs="Courier New"/>
    </w:rPr>
  </w:style>
  <w:style w:type="character" w:customStyle="1" w:styleId="ListLabel54">
    <w:name w:val="ListLabel 54"/>
    <w:qFormat/>
    <w:rsid w:val="00CE5612"/>
    <w:rPr>
      <w:rFonts w:cs="Courier New"/>
    </w:rPr>
  </w:style>
  <w:style w:type="character" w:customStyle="1" w:styleId="ListLabel55">
    <w:name w:val="ListLabel 55"/>
    <w:qFormat/>
    <w:rsid w:val="00CE5612"/>
    <w:rPr>
      <w:rFonts w:cs="Courier New"/>
    </w:rPr>
  </w:style>
  <w:style w:type="character" w:customStyle="1" w:styleId="ListLabel56">
    <w:name w:val="ListLabel 56"/>
    <w:qFormat/>
    <w:rsid w:val="00CE5612"/>
    <w:rPr>
      <w:rFonts w:cs="Courier New"/>
    </w:rPr>
  </w:style>
  <w:style w:type="character" w:customStyle="1" w:styleId="ListLabel57">
    <w:name w:val="ListLabel 57"/>
    <w:qFormat/>
    <w:rsid w:val="00CE5612"/>
    <w:rPr>
      <w:rFonts w:cs="Courier New"/>
    </w:rPr>
  </w:style>
  <w:style w:type="paragraph" w:customStyle="1" w:styleId="a6">
    <w:name w:val="Заголовок"/>
    <w:basedOn w:val="a"/>
    <w:next w:val="a7"/>
    <w:qFormat/>
    <w:rsid w:val="00CE5612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7">
    <w:name w:val="Body Text"/>
    <w:basedOn w:val="a"/>
    <w:rsid w:val="00CE5612"/>
    <w:pPr>
      <w:spacing w:after="140" w:line="288" w:lineRule="auto"/>
    </w:pPr>
  </w:style>
  <w:style w:type="paragraph" w:styleId="a8">
    <w:name w:val="List"/>
    <w:basedOn w:val="a7"/>
    <w:rsid w:val="00CE5612"/>
    <w:rPr>
      <w:rFonts w:cs="DejaVu Sans"/>
    </w:rPr>
  </w:style>
  <w:style w:type="paragraph" w:customStyle="1" w:styleId="Caption">
    <w:name w:val="Caption"/>
    <w:basedOn w:val="a"/>
    <w:qFormat/>
    <w:rsid w:val="00CE5612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9">
    <w:name w:val="index heading"/>
    <w:basedOn w:val="a"/>
    <w:qFormat/>
    <w:rsid w:val="00CE5612"/>
    <w:pPr>
      <w:suppressLineNumbers/>
    </w:pPr>
    <w:rPr>
      <w:rFonts w:cs="DejaVu Sans"/>
    </w:rPr>
  </w:style>
  <w:style w:type="paragraph" w:styleId="aa">
    <w:name w:val="Title"/>
    <w:basedOn w:val="a"/>
    <w:qFormat/>
    <w:rsid w:val="00682CD5"/>
    <w:pPr>
      <w:spacing w:after="0" w:line="240" w:lineRule="auto"/>
      <w:jc w:val="center"/>
    </w:pPr>
    <w:rPr>
      <w:rFonts w:ascii="Arial" w:eastAsia="Calibri" w:hAnsi="Arial" w:cs="Arial"/>
      <w:b/>
      <w:bCs/>
      <w:sz w:val="28"/>
      <w:szCs w:val="26"/>
    </w:rPr>
  </w:style>
  <w:style w:type="paragraph" w:styleId="ab">
    <w:name w:val="No Spacing"/>
    <w:uiPriority w:val="1"/>
    <w:qFormat/>
    <w:rsid w:val="00682CD5"/>
    <w:rPr>
      <w:rFonts w:eastAsia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642F3B"/>
    <w:pPr>
      <w:ind w:left="720"/>
      <w:contextualSpacing/>
    </w:pPr>
  </w:style>
  <w:style w:type="paragraph" w:customStyle="1" w:styleId="Default">
    <w:name w:val="Default"/>
    <w:qFormat/>
    <w:rsid w:val="00192B6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3F49F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210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82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ne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strotim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ro.websib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65C57-217F-4229-9EC8-CDEC7BFD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4072</Words>
  <Characters>23214</Characters>
  <Application>Microsoft Office Word</Application>
  <DocSecurity>0</DocSecurity>
  <Lines>193</Lines>
  <Paragraphs>54</Paragraphs>
  <ScaleCrop>false</ScaleCrop>
  <Company/>
  <LinksUpToDate>false</LinksUpToDate>
  <CharactersWithSpaces>27232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Кущева</dc:creator>
  <dc:description/>
  <cp:lastModifiedBy>Максим</cp:lastModifiedBy>
  <cp:revision>11</cp:revision>
  <dcterms:created xsi:type="dcterms:W3CDTF">2018-08-31T05:05:00Z</dcterms:created>
  <dcterms:modified xsi:type="dcterms:W3CDTF">2019-09-09T08:14:00Z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